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C6" w:rsidRPr="001742E2" w:rsidRDefault="00014BC6" w:rsidP="00014B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2E2">
        <w:rPr>
          <w:rFonts w:ascii="Times New Roman" w:hAnsi="Times New Roman" w:cs="Times New Roman"/>
          <w:b/>
          <w:bCs/>
          <w:sz w:val="24"/>
          <w:szCs w:val="24"/>
        </w:rPr>
        <w:t>План-конспект  сенсорной игры в первой младшей группе</w:t>
      </w:r>
    </w:p>
    <w:p w:rsidR="00014BC6" w:rsidRPr="001742E2" w:rsidRDefault="00014BC6" w:rsidP="00014B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C6" w:rsidRPr="001742E2" w:rsidRDefault="00014BC6" w:rsidP="00014BC6">
      <w:pPr>
        <w:jc w:val="right"/>
        <w:rPr>
          <w:i/>
          <w:iCs/>
        </w:rPr>
      </w:pPr>
      <w:r w:rsidRPr="001742E2">
        <w:rPr>
          <w:i/>
          <w:iCs/>
        </w:rPr>
        <w:t>Воспитатель ГБОУ ООШ № 11  г. Новокуйбышевска</w:t>
      </w:r>
    </w:p>
    <w:p w:rsidR="00014BC6" w:rsidRPr="001742E2" w:rsidRDefault="00014BC6" w:rsidP="00014BC6">
      <w:pPr>
        <w:jc w:val="right"/>
        <w:rPr>
          <w:i/>
          <w:iCs/>
        </w:rPr>
      </w:pPr>
      <w:r w:rsidRPr="001742E2">
        <w:rPr>
          <w:i/>
          <w:iCs/>
        </w:rPr>
        <w:t>с/</w:t>
      </w:r>
      <w:proofErr w:type="spellStart"/>
      <w:proofErr w:type="gramStart"/>
      <w:r w:rsidRPr="001742E2">
        <w:rPr>
          <w:i/>
          <w:iCs/>
        </w:rPr>
        <w:t>п</w:t>
      </w:r>
      <w:proofErr w:type="spellEnd"/>
      <w:proofErr w:type="gramEnd"/>
      <w:r w:rsidRPr="001742E2">
        <w:rPr>
          <w:i/>
          <w:iCs/>
        </w:rPr>
        <w:t xml:space="preserve"> «Д/с «Колокольчик»</w:t>
      </w:r>
    </w:p>
    <w:p w:rsidR="00014BC6" w:rsidRPr="001742E2" w:rsidRDefault="00014BC6" w:rsidP="00014BC6">
      <w:pPr>
        <w:jc w:val="right"/>
      </w:pPr>
      <w:r w:rsidRPr="001742E2">
        <w:rPr>
          <w:i/>
          <w:iCs/>
        </w:rPr>
        <w:t>Дормидонтова Людмила Валерьевна</w:t>
      </w:r>
    </w:p>
    <w:p w:rsidR="00014BC6" w:rsidRPr="001742E2" w:rsidRDefault="00014BC6" w:rsidP="00014BC6">
      <w:r w:rsidRPr="001742E2">
        <w:rPr>
          <w:u w:val="single"/>
        </w:rPr>
        <w:t xml:space="preserve">Образовательная область: </w:t>
      </w:r>
      <w:r w:rsidRPr="001742E2">
        <w:t>«Физическое развитие»</w:t>
      </w:r>
    </w:p>
    <w:p w:rsidR="00014BC6" w:rsidRPr="001742E2" w:rsidRDefault="00014BC6" w:rsidP="00014BC6">
      <w:pPr>
        <w:rPr>
          <w:i/>
          <w:iCs/>
        </w:rPr>
      </w:pPr>
      <w:r w:rsidRPr="001742E2">
        <w:rPr>
          <w:u w:val="single"/>
        </w:rPr>
        <w:t xml:space="preserve">Вид деятельности:  </w:t>
      </w:r>
      <w:r w:rsidRPr="001742E2">
        <w:rPr>
          <w:i/>
          <w:iCs/>
        </w:rPr>
        <w:t>двигательная активность</w:t>
      </w:r>
    </w:p>
    <w:p w:rsidR="00014BC6" w:rsidRPr="001742E2" w:rsidRDefault="00014BC6" w:rsidP="00014BC6">
      <w:pPr>
        <w:rPr>
          <w:i/>
          <w:iCs/>
        </w:rPr>
      </w:pPr>
      <w:r w:rsidRPr="001742E2">
        <w:rPr>
          <w:u w:val="single"/>
        </w:rPr>
        <w:t>Тема:</w:t>
      </w:r>
      <w:r w:rsidRPr="001742E2">
        <w:t> </w:t>
      </w:r>
      <w:r w:rsidRPr="001742E2">
        <w:rPr>
          <w:i/>
          <w:iCs/>
        </w:rPr>
        <w:t xml:space="preserve">«Шагаем в пробках» </w:t>
      </w:r>
    </w:p>
    <w:p w:rsidR="00014BC6" w:rsidRPr="001742E2" w:rsidRDefault="00014BC6" w:rsidP="00014BC6">
      <w:pPr>
        <w:rPr>
          <w:i/>
          <w:iCs/>
          <w:lang w:eastAsia="en-US"/>
        </w:rPr>
      </w:pPr>
    </w:p>
    <w:p w:rsidR="00014BC6" w:rsidRPr="001742E2" w:rsidRDefault="00014BC6" w:rsidP="00014BC6">
      <w:pPr>
        <w:rPr>
          <w:i/>
          <w:iCs/>
        </w:rPr>
      </w:pPr>
      <w:r w:rsidRPr="001742E2">
        <w:rPr>
          <w:u w:val="single"/>
        </w:rPr>
        <w:t xml:space="preserve">Интеграция образовательных областей: </w:t>
      </w:r>
      <w:r w:rsidRPr="001742E2">
        <w:rPr>
          <w:i/>
          <w:iCs/>
        </w:rPr>
        <w:t xml:space="preserve">«Речевое развитие», «Познавательное развитие», «Социально-коммуникативное развитие». </w:t>
      </w:r>
    </w:p>
    <w:p w:rsidR="00014BC6" w:rsidRPr="001742E2" w:rsidRDefault="00014BC6" w:rsidP="00014BC6">
      <w:pPr>
        <w:rPr>
          <w:i/>
          <w:iCs/>
        </w:rPr>
      </w:pPr>
    </w:p>
    <w:p w:rsidR="00014BC6" w:rsidRPr="001742E2" w:rsidRDefault="00014BC6" w:rsidP="00014BC6">
      <w:pPr>
        <w:rPr>
          <w:u w:val="single"/>
        </w:rPr>
      </w:pPr>
      <w:r w:rsidRPr="001742E2">
        <w:rPr>
          <w:u w:val="single"/>
        </w:rPr>
        <w:t>Задачи:</w:t>
      </w:r>
    </w:p>
    <w:p w:rsidR="00014BC6" w:rsidRPr="001742E2" w:rsidRDefault="00212287" w:rsidP="00014BC6">
      <w:pPr>
        <w:pStyle w:val="a5"/>
        <w:numPr>
          <w:ilvl w:val="0"/>
          <w:numId w:val="1"/>
        </w:numPr>
      </w:pPr>
      <w:r w:rsidRPr="001742E2">
        <w:t xml:space="preserve">Развитие у </w:t>
      </w:r>
      <w:r w:rsidR="00014BC6" w:rsidRPr="001742E2">
        <w:t>детей мелкой моторики рук</w:t>
      </w:r>
      <w:r w:rsidRPr="001742E2">
        <w:t xml:space="preserve"> в процессе </w:t>
      </w:r>
      <w:proofErr w:type="spellStart"/>
      <w:proofErr w:type="gramStart"/>
      <w:r w:rsidRPr="001742E2">
        <w:t>п</w:t>
      </w:r>
      <w:proofErr w:type="spellEnd"/>
      <w:proofErr w:type="gramEnd"/>
      <w:r w:rsidRPr="001742E2">
        <w:t>/игр «Зайка» ,  «Вот человечек идет по дорожке»</w:t>
      </w:r>
      <w:r w:rsidR="00014BC6" w:rsidRPr="001742E2">
        <w:t xml:space="preserve">, </w:t>
      </w:r>
      <w:r w:rsidRPr="001742E2">
        <w:t>тактильных ощущений</w:t>
      </w:r>
      <w:r w:rsidR="00237C35" w:rsidRPr="001742E2">
        <w:t xml:space="preserve">. </w:t>
      </w:r>
      <w:r w:rsidR="00014BC6" w:rsidRPr="001742E2">
        <w:t>(«Физическое развитие»).</w:t>
      </w:r>
    </w:p>
    <w:p w:rsidR="00014BC6" w:rsidRPr="001742E2" w:rsidRDefault="00014BC6" w:rsidP="00014BC6">
      <w:pPr>
        <w:pStyle w:val="a5"/>
        <w:numPr>
          <w:ilvl w:val="0"/>
          <w:numId w:val="1"/>
        </w:numPr>
      </w:pPr>
      <w:r w:rsidRPr="001742E2">
        <w:t xml:space="preserve">Обогащать </w:t>
      </w:r>
      <w:r w:rsidR="00212287" w:rsidRPr="001742E2">
        <w:t>активный словарь словами</w:t>
      </w:r>
      <w:proofErr w:type="gramStart"/>
      <w:r w:rsidR="00212287" w:rsidRPr="001742E2">
        <w:t xml:space="preserve"> :</w:t>
      </w:r>
      <w:proofErr w:type="gramEnd"/>
      <w:r w:rsidR="00212287" w:rsidRPr="001742E2">
        <w:t xml:space="preserve"> лыжи, лыжня</w:t>
      </w:r>
      <w:r w:rsidR="00885972" w:rsidRPr="001742E2">
        <w:t>, лыжники. («</w:t>
      </w:r>
      <w:r w:rsidRPr="001742E2">
        <w:t>Речевое развитие»).</w:t>
      </w:r>
    </w:p>
    <w:p w:rsidR="00014BC6" w:rsidRPr="001742E2" w:rsidRDefault="00212287" w:rsidP="00014BC6">
      <w:pPr>
        <w:pStyle w:val="a5"/>
        <w:numPr>
          <w:ilvl w:val="0"/>
          <w:numId w:val="1"/>
        </w:numPr>
      </w:pPr>
      <w:r w:rsidRPr="001742E2">
        <w:t xml:space="preserve">Формировать первичные представления о цвете </w:t>
      </w:r>
      <w:r w:rsidR="00014BC6" w:rsidRPr="001742E2">
        <w:t>(желтого, зеленого, красного) («Познавательное развитие»).</w:t>
      </w:r>
    </w:p>
    <w:p w:rsidR="00014BC6" w:rsidRPr="001742E2" w:rsidRDefault="00014BC6" w:rsidP="00014BC6">
      <w:pPr>
        <w:numPr>
          <w:ilvl w:val="0"/>
          <w:numId w:val="1"/>
        </w:numPr>
        <w:shd w:val="clear" w:color="auto" w:fill="FFFFFF"/>
        <w:jc w:val="both"/>
      </w:pPr>
      <w:r w:rsidRPr="001742E2">
        <w:rPr>
          <w:rStyle w:val="c14"/>
          <w:color w:val="000000"/>
        </w:rPr>
        <w:t>Обогащать опыт у детей в</w:t>
      </w:r>
      <w:r w:rsidR="004A6AA6" w:rsidRPr="001742E2">
        <w:rPr>
          <w:rStyle w:val="c14"/>
          <w:color w:val="000000"/>
        </w:rPr>
        <w:t xml:space="preserve"> общение с</w:t>
      </w:r>
      <w:r w:rsidR="005C4646" w:rsidRPr="001742E2">
        <w:rPr>
          <w:rStyle w:val="c14"/>
          <w:color w:val="000000"/>
        </w:rPr>
        <w:t xml:space="preserve"> взрослым</w:t>
      </w:r>
      <w:r w:rsidRPr="001742E2">
        <w:rPr>
          <w:rStyle w:val="c14"/>
          <w:color w:val="000000"/>
        </w:rPr>
        <w:t>.</w:t>
      </w:r>
      <w:r w:rsidRPr="001742E2">
        <w:t xml:space="preserve"> («Социально – коммуникативное развитие»).</w:t>
      </w:r>
    </w:p>
    <w:p w:rsidR="00014BC6" w:rsidRPr="001742E2" w:rsidRDefault="00014BC6" w:rsidP="00014BC6">
      <w:pPr>
        <w:rPr>
          <w:u w:val="single"/>
        </w:rPr>
      </w:pPr>
    </w:p>
    <w:p w:rsidR="00014BC6" w:rsidRPr="001742E2" w:rsidRDefault="00014BC6" w:rsidP="00014BC6">
      <w:r w:rsidRPr="001742E2">
        <w:rPr>
          <w:u w:val="single"/>
        </w:rPr>
        <w:t>Методы и приемы:</w:t>
      </w:r>
      <w:r w:rsidRPr="001742E2">
        <w:tab/>
      </w:r>
    </w:p>
    <w:p w:rsidR="00014BC6" w:rsidRPr="001742E2" w:rsidRDefault="00014BC6" w:rsidP="00014BC6">
      <w:pPr>
        <w:rPr>
          <w:i/>
          <w:iCs/>
        </w:rPr>
      </w:pPr>
      <w:r w:rsidRPr="001742E2">
        <w:rPr>
          <w:i/>
          <w:iCs/>
        </w:rPr>
        <w:t>-</w:t>
      </w:r>
      <w:proofErr w:type="gramStart"/>
      <w:r w:rsidRPr="001742E2">
        <w:rPr>
          <w:i/>
          <w:iCs/>
        </w:rPr>
        <w:t>практические</w:t>
      </w:r>
      <w:proofErr w:type="gramEnd"/>
      <w:r w:rsidRPr="001742E2">
        <w:rPr>
          <w:i/>
          <w:iCs/>
        </w:rPr>
        <w:t xml:space="preserve">: </w:t>
      </w:r>
      <w:r w:rsidRPr="001742E2">
        <w:t>выполнение различных пальчиковых гимнастик</w:t>
      </w:r>
      <w:r w:rsidR="004A6AA6" w:rsidRPr="001742E2">
        <w:t>, подбор пробок по цвету рисунка.</w:t>
      </w:r>
    </w:p>
    <w:p w:rsidR="00014BC6" w:rsidRPr="001742E2" w:rsidRDefault="00014BC6" w:rsidP="00014BC6">
      <w:r w:rsidRPr="001742E2">
        <w:rPr>
          <w:i/>
          <w:iCs/>
        </w:rPr>
        <w:t xml:space="preserve">- наглядные: </w:t>
      </w:r>
      <w:r w:rsidRPr="001742E2">
        <w:t>показ выполнения</w:t>
      </w:r>
      <w:r w:rsidR="004A6AA6" w:rsidRPr="001742E2">
        <w:t xml:space="preserve"> движения</w:t>
      </w:r>
      <w:r w:rsidRPr="001742E2">
        <w:t xml:space="preserve"> </w:t>
      </w:r>
      <w:r w:rsidR="004A6AA6" w:rsidRPr="001742E2">
        <w:t>пальчиками</w:t>
      </w:r>
      <w:r w:rsidRPr="001742E2">
        <w:t>.</w:t>
      </w:r>
    </w:p>
    <w:p w:rsidR="00014BC6" w:rsidRPr="001742E2" w:rsidRDefault="00014BC6" w:rsidP="00014BC6">
      <w:r w:rsidRPr="001742E2">
        <w:rPr>
          <w:i/>
          <w:iCs/>
        </w:rPr>
        <w:t xml:space="preserve">- </w:t>
      </w:r>
      <w:proofErr w:type="gramStart"/>
      <w:r w:rsidRPr="001742E2">
        <w:rPr>
          <w:i/>
          <w:iCs/>
        </w:rPr>
        <w:t>словесные</w:t>
      </w:r>
      <w:proofErr w:type="gramEnd"/>
      <w:r w:rsidRPr="001742E2">
        <w:rPr>
          <w:i/>
          <w:iCs/>
        </w:rPr>
        <w:t xml:space="preserve">: </w:t>
      </w:r>
      <w:r w:rsidRPr="001742E2">
        <w:rPr>
          <w:color w:val="000000"/>
          <w:shd w:val="clear" w:color="auto" w:fill="FFFFFF"/>
        </w:rPr>
        <w:t xml:space="preserve">  диалог.</w:t>
      </w:r>
    </w:p>
    <w:p w:rsidR="00014BC6" w:rsidRPr="001742E2" w:rsidRDefault="00014BC6" w:rsidP="00014BC6"/>
    <w:p w:rsidR="00014BC6" w:rsidRPr="001742E2" w:rsidRDefault="00014BC6" w:rsidP="00014BC6">
      <w:r w:rsidRPr="001742E2">
        <w:rPr>
          <w:u w:val="single"/>
        </w:rPr>
        <w:t>Материалы и оборудование</w:t>
      </w:r>
      <w:r w:rsidRPr="001742E2">
        <w:rPr>
          <w:b/>
          <w:bCs/>
          <w:u w:val="single"/>
        </w:rPr>
        <w:t xml:space="preserve">: </w:t>
      </w:r>
      <w:r w:rsidR="004E5BD2" w:rsidRPr="001742E2">
        <w:t xml:space="preserve"> пробки разных цветов</w:t>
      </w:r>
      <w:r w:rsidRPr="001742E2">
        <w:t>,</w:t>
      </w:r>
      <w:r w:rsidR="00C0125C" w:rsidRPr="001742E2">
        <w:t xml:space="preserve"> </w:t>
      </w:r>
      <w:r w:rsidR="005C4646" w:rsidRPr="001742E2">
        <w:t>мешочек, картинки с танками</w:t>
      </w:r>
      <w:r w:rsidR="007D5D84" w:rsidRPr="001742E2">
        <w:t>, нарисованные</w:t>
      </w:r>
      <w:r w:rsidR="004A6AA6" w:rsidRPr="001742E2">
        <w:t xml:space="preserve"> лыжные</w:t>
      </w:r>
      <w:r w:rsidR="007D5D84" w:rsidRPr="001742E2">
        <w:t xml:space="preserve"> дор</w:t>
      </w:r>
      <w:r w:rsidR="004A6AA6" w:rsidRPr="001742E2">
        <w:t>о</w:t>
      </w:r>
      <w:r w:rsidR="007D5D84" w:rsidRPr="001742E2">
        <w:t>жки.</w:t>
      </w:r>
    </w:p>
    <w:p w:rsidR="00014BC6" w:rsidRDefault="00014BC6" w:rsidP="00014BC6">
      <w:pPr>
        <w:rPr>
          <w:sz w:val="28"/>
          <w:szCs w:val="28"/>
        </w:rPr>
      </w:pPr>
    </w:p>
    <w:p w:rsidR="005C4646" w:rsidRDefault="005C4646" w:rsidP="00014BC6">
      <w:pPr>
        <w:jc w:val="center"/>
        <w:rPr>
          <w:sz w:val="28"/>
          <w:szCs w:val="28"/>
          <w:u w:val="single"/>
        </w:rPr>
      </w:pPr>
    </w:p>
    <w:p w:rsidR="00C0125C" w:rsidRDefault="00C0125C" w:rsidP="00014BC6">
      <w:pPr>
        <w:jc w:val="center"/>
        <w:rPr>
          <w:sz w:val="28"/>
          <w:szCs w:val="28"/>
          <w:u w:val="single"/>
        </w:rPr>
      </w:pPr>
    </w:p>
    <w:p w:rsidR="00C0125C" w:rsidRDefault="00C0125C" w:rsidP="00014BC6">
      <w:pPr>
        <w:jc w:val="center"/>
        <w:rPr>
          <w:sz w:val="28"/>
          <w:szCs w:val="28"/>
          <w:u w:val="single"/>
        </w:rPr>
      </w:pPr>
    </w:p>
    <w:p w:rsidR="004A6AA6" w:rsidRDefault="004A6AA6" w:rsidP="00014BC6">
      <w:pPr>
        <w:jc w:val="center"/>
        <w:rPr>
          <w:sz w:val="28"/>
          <w:szCs w:val="28"/>
          <w:u w:val="single"/>
        </w:rPr>
      </w:pPr>
    </w:p>
    <w:p w:rsidR="00014BC6" w:rsidRPr="001742E2" w:rsidRDefault="00014BC6" w:rsidP="00014BC6">
      <w:pPr>
        <w:jc w:val="center"/>
        <w:rPr>
          <w:u w:val="single"/>
        </w:rPr>
      </w:pPr>
      <w:r w:rsidRPr="001742E2">
        <w:rPr>
          <w:u w:val="single"/>
        </w:rPr>
        <w:t>Формы организации совместной деятельности</w:t>
      </w:r>
    </w:p>
    <w:p w:rsidR="00014BC6" w:rsidRPr="001742E2" w:rsidRDefault="00014BC6" w:rsidP="00014BC6">
      <w:pPr>
        <w:jc w:val="center"/>
        <w:rPr>
          <w:u w:val="single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7627"/>
      </w:tblGrid>
      <w:tr w:rsidR="00014BC6" w:rsidRPr="001742E2" w:rsidTr="001742E2">
        <w:trPr>
          <w:trHeight w:val="360"/>
        </w:trPr>
        <w:tc>
          <w:tcPr>
            <w:tcW w:w="2085" w:type="dxa"/>
          </w:tcPr>
          <w:p w:rsidR="00014BC6" w:rsidRPr="001742E2" w:rsidRDefault="00014BC6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Детская деятельность</w:t>
            </w:r>
          </w:p>
        </w:tc>
        <w:tc>
          <w:tcPr>
            <w:tcW w:w="7627" w:type="dxa"/>
          </w:tcPr>
          <w:p w:rsidR="00014BC6" w:rsidRPr="001742E2" w:rsidRDefault="00014BC6" w:rsidP="005A07E6">
            <w:pPr>
              <w:rPr>
                <w:b/>
                <w:bCs/>
              </w:rPr>
            </w:pPr>
            <w:r w:rsidRPr="001742E2"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014BC6" w:rsidRPr="001742E2" w:rsidTr="001742E2">
        <w:trPr>
          <w:trHeight w:val="130"/>
        </w:trPr>
        <w:tc>
          <w:tcPr>
            <w:tcW w:w="2085" w:type="dxa"/>
          </w:tcPr>
          <w:p w:rsidR="00014BC6" w:rsidRPr="001742E2" w:rsidRDefault="00014BC6" w:rsidP="005A07E6">
            <w:pPr>
              <w:jc w:val="center"/>
              <w:rPr>
                <w:i/>
                <w:iCs/>
              </w:rPr>
            </w:pPr>
            <w:r w:rsidRPr="001742E2">
              <w:rPr>
                <w:i/>
                <w:iCs/>
              </w:rPr>
              <w:t>Двигательная активность</w:t>
            </w:r>
          </w:p>
        </w:tc>
        <w:tc>
          <w:tcPr>
            <w:tcW w:w="7627" w:type="dxa"/>
          </w:tcPr>
          <w:p w:rsidR="005C4646" w:rsidRPr="001742E2" w:rsidRDefault="005C4646" w:rsidP="005A07E6">
            <w:r w:rsidRPr="001742E2">
              <w:t>Пальчиковая игра «Зайка»</w:t>
            </w:r>
            <w:proofErr w:type="gramStart"/>
            <w:r w:rsidRPr="001742E2">
              <w:t xml:space="preserve"> ,</w:t>
            </w:r>
            <w:proofErr w:type="gramEnd"/>
            <w:r w:rsidRPr="001742E2">
              <w:t xml:space="preserve">  «Вот человечек идет по дорожке».</w:t>
            </w:r>
          </w:p>
          <w:p w:rsidR="00014BC6" w:rsidRPr="001742E2" w:rsidRDefault="00014BC6" w:rsidP="005A07E6">
            <w:r w:rsidRPr="001742E2">
              <w:rPr>
                <w:rStyle w:val="a4"/>
                <w:shd w:val="clear" w:color="auto" w:fill="FFFFFF"/>
              </w:rPr>
              <w:t>Сенсорная игра «Шагаем в пробках»</w:t>
            </w:r>
          </w:p>
        </w:tc>
      </w:tr>
      <w:tr w:rsidR="00014BC6" w:rsidRPr="001742E2" w:rsidTr="001742E2">
        <w:trPr>
          <w:trHeight w:val="1062"/>
        </w:trPr>
        <w:tc>
          <w:tcPr>
            <w:tcW w:w="2085" w:type="dxa"/>
          </w:tcPr>
          <w:p w:rsidR="00014BC6" w:rsidRPr="001742E2" w:rsidRDefault="00014BC6" w:rsidP="005A07E6">
            <w:pPr>
              <w:jc w:val="center"/>
              <w:rPr>
                <w:i/>
                <w:iCs/>
              </w:rPr>
            </w:pPr>
            <w:r w:rsidRPr="001742E2">
              <w:rPr>
                <w:i/>
                <w:iCs/>
              </w:rPr>
              <w:t xml:space="preserve">Общение </w:t>
            </w:r>
            <w:proofErr w:type="gramStart"/>
            <w:r w:rsidRPr="001742E2">
              <w:rPr>
                <w:i/>
                <w:iCs/>
              </w:rPr>
              <w:t>со</w:t>
            </w:r>
            <w:proofErr w:type="gramEnd"/>
            <w:r w:rsidRPr="001742E2">
              <w:rPr>
                <w:i/>
                <w:iCs/>
              </w:rPr>
              <w:t xml:space="preserve"> взрослыми и совместные игры со сверстниками под руководством взрослого.</w:t>
            </w:r>
          </w:p>
        </w:tc>
        <w:tc>
          <w:tcPr>
            <w:tcW w:w="7627" w:type="dxa"/>
          </w:tcPr>
          <w:p w:rsidR="00014BC6" w:rsidRPr="001742E2" w:rsidRDefault="005C4646" w:rsidP="005A07E6">
            <w:pPr>
              <w:rPr>
                <w:color w:val="000000"/>
                <w:shd w:val="clear" w:color="auto" w:fill="FFFFFF"/>
              </w:rPr>
            </w:pPr>
            <w:r w:rsidRPr="001742E2">
              <w:rPr>
                <w:color w:val="000000"/>
                <w:shd w:val="clear" w:color="auto" w:fill="FFFFFF"/>
              </w:rPr>
              <w:t>Игра «Волшебный мешочек»</w:t>
            </w:r>
          </w:p>
          <w:p w:rsidR="00C0125C" w:rsidRPr="001742E2" w:rsidRDefault="00C0125C" w:rsidP="005A07E6"/>
        </w:tc>
      </w:tr>
      <w:tr w:rsidR="00014BC6" w:rsidRPr="001742E2" w:rsidTr="001742E2">
        <w:trPr>
          <w:trHeight w:val="138"/>
        </w:trPr>
        <w:tc>
          <w:tcPr>
            <w:tcW w:w="2085" w:type="dxa"/>
          </w:tcPr>
          <w:p w:rsidR="00014BC6" w:rsidRPr="001742E2" w:rsidRDefault="007D5D84" w:rsidP="004A6AA6">
            <w:pPr>
              <w:jc w:val="center"/>
              <w:rPr>
                <w:i/>
                <w:iCs/>
              </w:rPr>
            </w:pPr>
            <w:r w:rsidRPr="001742E2">
              <w:rPr>
                <w:i/>
                <w:iCs/>
              </w:rPr>
              <w:t>Игровая</w:t>
            </w:r>
          </w:p>
        </w:tc>
        <w:tc>
          <w:tcPr>
            <w:tcW w:w="7627" w:type="dxa"/>
          </w:tcPr>
          <w:p w:rsidR="00014BC6" w:rsidRPr="001742E2" w:rsidRDefault="004A6AA6" w:rsidP="005A07E6">
            <w:r w:rsidRPr="001742E2">
              <w:rPr>
                <w:color w:val="000000"/>
                <w:shd w:val="clear" w:color="auto" w:fill="FFFFFF"/>
              </w:rPr>
              <w:t>Дидактическая игра «Подбери колеса по цвету»</w:t>
            </w:r>
          </w:p>
        </w:tc>
      </w:tr>
    </w:tbl>
    <w:p w:rsidR="00014BC6" w:rsidRPr="001742E2" w:rsidRDefault="00014BC6" w:rsidP="00014BC6">
      <w:pPr>
        <w:jc w:val="center"/>
        <w:rPr>
          <w:u w:val="single"/>
        </w:rPr>
      </w:pPr>
    </w:p>
    <w:p w:rsidR="00014BC6" w:rsidRPr="001742E2" w:rsidRDefault="00014BC6" w:rsidP="00014BC6">
      <w:pPr>
        <w:jc w:val="center"/>
        <w:rPr>
          <w:u w:val="single"/>
        </w:rPr>
      </w:pPr>
      <w:r w:rsidRPr="001742E2">
        <w:rPr>
          <w:u w:val="single"/>
        </w:rPr>
        <w:t>Логика образовательной деятельности</w:t>
      </w:r>
    </w:p>
    <w:p w:rsidR="00014BC6" w:rsidRPr="001742E2" w:rsidRDefault="00014BC6" w:rsidP="00014BC6">
      <w:pPr>
        <w:rPr>
          <w:u w:val="single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5439"/>
        <w:gridCol w:w="3686"/>
      </w:tblGrid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№</w:t>
            </w:r>
          </w:p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</w:p>
        </w:tc>
        <w:tc>
          <w:tcPr>
            <w:tcW w:w="5439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Деятельность воспитателя</w:t>
            </w:r>
          </w:p>
        </w:tc>
        <w:tc>
          <w:tcPr>
            <w:tcW w:w="3686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Деятельность воспитанников</w:t>
            </w:r>
          </w:p>
        </w:tc>
      </w:tr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1</w:t>
            </w:r>
          </w:p>
        </w:tc>
        <w:tc>
          <w:tcPr>
            <w:tcW w:w="5439" w:type="dxa"/>
          </w:tcPr>
          <w:p w:rsidR="001742E2" w:rsidRPr="001742E2" w:rsidRDefault="001742E2" w:rsidP="005A07E6">
            <w:pPr>
              <w:rPr>
                <w:b/>
                <w:bCs/>
                <w:u w:val="single"/>
              </w:rPr>
            </w:pPr>
            <w:r w:rsidRPr="001742E2">
              <w:rPr>
                <w:b/>
                <w:bCs/>
                <w:u w:val="single"/>
              </w:rPr>
              <w:t xml:space="preserve">Мотивация. </w:t>
            </w:r>
          </w:p>
          <w:p w:rsidR="001742E2" w:rsidRPr="001742E2" w:rsidRDefault="001742E2" w:rsidP="005A07E6">
            <w:pPr>
              <w:pStyle w:val="a6"/>
              <w:shd w:val="clear" w:color="auto" w:fill="FFFFFF"/>
              <w:spacing w:before="0" w:beforeAutospacing="0" w:after="0" w:afterAutospacing="0"/>
            </w:pPr>
            <w:r w:rsidRPr="001742E2">
              <w:rPr>
                <w:color w:val="333333"/>
              </w:rPr>
              <w:t xml:space="preserve"> </w:t>
            </w:r>
            <w:r w:rsidRPr="001742E2">
              <w:rPr>
                <w:b/>
              </w:rPr>
              <w:t>Воспитатель</w:t>
            </w:r>
            <w:r w:rsidRPr="001742E2">
              <w:t>.</w:t>
            </w:r>
          </w:p>
          <w:p w:rsidR="001742E2" w:rsidRPr="001742E2" w:rsidRDefault="001742E2" w:rsidP="000157E1">
            <w:pPr>
              <w:pStyle w:val="a6"/>
              <w:shd w:val="clear" w:color="auto" w:fill="FFFFFF"/>
              <w:spacing w:before="0" w:beforeAutospacing="0" w:after="0" w:afterAutospacing="0"/>
            </w:pPr>
            <w:r w:rsidRPr="001742E2">
              <w:t>Кто у меня в руках? Правильно заяц. Какого цвета заяц, где он живет, какие у него ушки, хвостик?</w:t>
            </w:r>
          </w:p>
        </w:tc>
        <w:tc>
          <w:tcPr>
            <w:tcW w:w="3686" w:type="dxa"/>
          </w:tcPr>
          <w:p w:rsidR="001742E2" w:rsidRPr="001742E2" w:rsidRDefault="001742E2" w:rsidP="00E73230">
            <w:pPr>
              <w:rPr>
                <w:bCs/>
              </w:rPr>
            </w:pPr>
            <w:r w:rsidRPr="001742E2">
              <w:rPr>
                <w:bCs/>
              </w:rPr>
              <w:t>Дети отвечают на вопросы.</w:t>
            </w:r>
          </w:p>
        </w:tc>
      </w:tr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2</w:t>
            </w:r>
          </w:p>
        </w:tc>
        <w:tc>
          <w:tcPr>
            <w:tcW w:w="5439" w:type="dxa"/>
          </w:tcPr>
          <w:p w:rsidR="001742E2" w:rsidRPr="001742E2" w:rsidRDefault="001742E2" w:rsidP="005A07E6">
            <w:pPr>
              <w:ind w:left="106"/>
              <w:rPr>
                <w:b/>
                <w:bCs/>
                <w:color w:val="000000"/>
                <w:u w:val="single"/>
              </w:rPr>
            </w:pPr>
            <w:r w:rsidRPr="001742E2">
              <w:rPr>
                <w:b/>
                <w:bCs/>
                <w:color w:val="000000"/>
                <w:u w:val="single"/>
              </w:rPr>
              <w:t>Пальчиковая игра « Зайка»</w:t>
            </w:r>
          </w:p>
          <w:p w:rsidR="001742E2" w:rsidRPr="001742E2" w:rsidRDefault="001742E2" w:rsidP="005A07E6">
            <w:pPr>
              <w:ind w:left="106"/>
            </w:pPr>
            <w:r w:rsidRPr="001742E2">
              <w:rPr>
                <w:b/>
              </w:rPr>
              <w:t>Воспитатель</w:t>
            </w:r>
            <w:r w:rsidRPr="001742E2">
              <w:t>:</w:t>
            </w:r>
          </w:p>
          <w:p w:rsidR="001742E2" w:rsidRPr="001742E2" w:rsidRDefault="001742E2" w:rsidP="005A07E6">
            <w:pPr>
              <w:ind w:left="106"/>
            </w:pPr>
            <w:r w:rsidRPr="001742E2">
              <w:t>Кто там скачет на лужайке</w:t>
            </w:r>
          </w:p>
          <w:p w:rsidR="001742E2" w:rsidRPr="001742E2" w:rsidRDefault="001742E2" w:rsidP="005A07E6">
            <w:pPr>
              <w:ind w:left="106"/>
            </w:pPr>
            <w:r w:rsidRPr="001742E2">
              <w:t>Это длинноухий зайка.</w:t>
            </w:r>
          </w:p>
          <w:p w:rsidR="001742E2" w:rsidRPr="001742E2" w:rsidRDefault="001742E2" w:rsidP="005A07E6">
            <w:pPr>
              <w:ind w:left="106"/>
            </w:pPr>
            <w:r w:rsidRPr="001742E2">
              <w:t>Зайка по полю бежит и ушами шевелит</w:t>
            </w:r>
          </w:p>
          <w:p w:rsidR="001742E2" w:rsidRPr="001742E2" w:rsidRDefault="001742E2" w:rsidP="005A07E6">
            <w:pPr>
              <w:ind w:left="106"/>
            </w:pPr>
            <w:r w:rsidRPr="001742E2">
              <w:t>Раз, два, раз, два и ушами шевелит.</w:t>
            </w:r>
          </w:p>
          <w:p w:rsidR="001742E2" w:rsidRPr="001742E2" w:rsidRDefault="001742E2" w:rsidP="005A07E6">
            <w:pPr>
              <w:ind w:left="106"/>
              <w:rPr>
                <w:bCs/>
                <w:color w:val="000000"/>
                <w:shd w:val="clear" w:color="auto" w:fill="FFFFFF"/>
              </w:rPr>
            </w:pPr>
            <w:r w:rsidRPr="001742E2">
              <w:rPr>
                <w:b/>
                <w:bCs/>
                <w:color w:val="000000"/>
                <w:shd w:val="clear" w:color="auto" w:fill="FFFFFF"/>
              </w:rPr>
              <w:t>Воспитатель</w:t>
            </w:r>
            <w:r w:rsidRPr="001742E2">
              <w:rPr>
                <w:bCs/>
                <w:color w:val="000000"/>
                <w:shd w:val="clear" w:color="auto" w:fill="FFFFFF"/>
              </w:rPr>
              <w:t xml:space="preserve">: </w:t>
            </w:r>
          </w:p>
          <w:p w:rsidR="001742E2" w:rsidRPr="001742E2" w:rsidRDefault="001742E2" w:rsidP="007A08B5">
            <w:pPr>
              <w:ind w:left="106"/>
            </w:pPr>
            <w:r w:rsidRPr="001742E2">
              <w:t>А теперь наш зайчик превращается в человечка.</w:t>
            </w:r>
          </w:p>
          <w:p w:rsidR="001742E2" w:rsidRPr="001742E2" w:rsidRDefault="001742E2" w:rsidP="007A08B5">
            <w:pPr>
              <w:ind w:left="106"/>
            </w:pPr>
          </w:p>
        </w:tc>
        <w:tc>
          <w:tcPr>
            <w:tcW w:w="3686" w:type="dxa"/>
          </w:tcPr>
          <w:p w:rsidR="001742E2" w:rsidRPr="001742E2" w:rsidRDefault="001742E2" w:rsidP="00212287">
            <w:r w:rsidRPr="001742E2">
              <w:t xml:space="preserve">Дети выполняют движения  указательным и средним пальцами за педагогом, изображая зайца. Повторяют слова за педагогом. </w:t>
            </w:r>
          </w:p>
        </w:tc>
      </w:tr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3</w:t>
            </w:r>
          </w:p>
        </w:tc>
        <w:tc>
          <w:tcPr>
            <w:tcW w:w="5439" w:type="dxa"/>
          </w:tcPr>
          <w:p w:rsidR="001742E2" w:rsidRPr="001742E2" w:rsidRDefault="001742E2" w:rsidP="005A07E6">
            <w:pPr>
              <w:ind w:left="390" w:hanging="142"/>
              <w:rPr>
                <w:b/>
                <w:bCs/>
                <w:color w:val="000000"/>
                <w:u w:val="single"/>
              </w:rPr>
            </w:pPr>
            <w:r w:rsidRPr="001742E2">
              <w:rPr>
                <w:b/>
                <w:bCs/>
                <w:color w:val="000000"/>
                <w:u w:val="single"/>
              </w:rPr>
              <w:t>Пальчиковая игра «Вот человечек идет по дорожке»</w:t>
            </w:r>
          </w:p>
          <w:p w:rsidR="001742E2" w:rsidRPr="001742E2" w:rsidRDefault="001742E2" w:rsidP="005A07E6">
            <w:pPr>
              <w:ind w:left="390" w:hanging="142"/>
              <w:rPr>
                <w:b/>
              </w:rPr>
            </w:pPr>
            <w:r w:rsidRPr="001742E2">
              <w:rPr>
                <w:b/>
              </w:rPr>
              <w:t xml:space="preserve">Воспитатель </w:t>
            </w:r>
          </w:p>
          <w:p w:rsidR="001742E2" w:rsidRPr="001742E2" w:rsidRDefault="001742E2" w:rsidP="005A07E6">
            <w:r w:rsidRPr="001742E2">
              <w:t>Вот человечек идет по дорожке</w:t>
            </w:r>
          </w:p>
          <w:p w:rsidR="001742E2" w:rsidRPr="001742E2" w:rsidRDefault="001742E2" w:rsidP="005A07E6">
            <w:r w:rsidRPr="001742E2">
              <w:t>И высоко поднимает он ножки</w:t>
            </w:r>
          </w:p>
          <w:p w:rsidR="001742E2" w:rsidRPr="001742E2" w:rsidRDefault="001742E2" w:rsidP="005A07E6">
            <w:r w:rsidRPr="001742E2">
              <w:t>На одной ноге стоит и по сторонам глядит</w:t>
            </w:r>
          </w:p>
          <w:p w:rsidR="001742E2" w:rsidRPr="001742E2" w:rsidRDefault="001742E2" w:rsidP="005A07E6">
            <w:r w:rsidRPr="001742E2">
              <w:t>На другую ногу встал, покачался и упал.</w:t>
            </w:r>
          </w:p>
          <w:p w:rsidR="001742E2" w:rsidRPr="001742E2" w:rsidRDefault="001742E2" w:rsidP="005A07E6"/>
        </w:tc>
        <w:tc>
          <w:tcPr>
            <w:tcW w:w="3686" w:type="dxa"/>
          </w:tcPr>
          <w:p w:rsidR="001742E2" w:rsidRPr="001742E2" w:rsidRDefault="001742E2" w:rsidP="00885972">
            <w:r w:rsidRPr="001742E2">
              <w:t xml:space="preserve">Дети выполняют движения  указательным и средним пальцами за педагогом, изображая человечка.  Повторяют слова за педагогом. </w:t>
            </w:r>
          </w:p>
        </w:tc>
      </w:tr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4</w:t>
            </w:r>
          </w:p>
        </w:tc>
        <w:tc>
          <w:tcPr>
            <w:tcW w:w="5439" w:type="dxa"/>
          </w:tcPr>
          <w:p w:rsidR="001742E2" w:rsidRPr="001742E2" w:rsidRDefault="001742E2" w:rsidP="00885972">
            <w:pPr>
              <w:ind w:left="390" w:hanging="142"/>
              <w:rPr>
                <w:b/>
                <w:bCs/>
                <w:color w:val="000000"/>
                <w:u w:val="single"/>
              </w:rPr>
            </w:pPr>
            <w:r w:rsidRPr="001742E2">
              <w:rPr>
                <w:b/>
                <w:bCs/>
                <w:color w:val="000000"/>
                <w:u w:val="single"/>
              </w:rPr>
              <w:t xml:space="preserve">Игра «Волшебный мешочек» </w:t>
            </w:r>
          </w:p>
          <w:p w:rsidR="001742E2" w:rsidRPr="001742E2" w:rsidRDefault="001742E2" w:rsidP="00885972">
            <w:pPr>
              <w:ind w:left="390" w:hanging="142"/>
              <w:rPr>
                <w:b/>
              </w:rPr>
            </w:pPr>
            <w:r w:rsidRPr="001742E2">
              <w:rPr>
                <w:b/>
              </w:rPr>
              <w:t xml:space="preserve">Воспитатель </w:t>
            </w:r>
          </w:p>
          <w:p w:rsidR="001742E2" w:rsidRPr="001742E2" w:rsidRDefault="001742E2" w:rsidP="00885972">
            <w:r w:rsidRPr="001742E2">
              <w:t>Смотрите, а зайчик принес нам волшебный мешочек.</w:t>
            </w:r>
          </w:p>
          <w:p w:rsidR="001742E2" w:rsidRPr="001742E2" w:rsidRDefault="001742E2" w:rsidP="00885972">
            <w:r w:rsidRPr="001742E2">
              <w:t>Что там?</w:t>
            </w:r>
          </w:p>
          <w:p w:rsidR="001742E2" w:rsidRPr="001742E2" w:rsidRDefault="001742E2" w:rsidP="00885972">
            <w:r w:rsidRPr="001742E2">
              <w:t>(Воспитатель шумит содержимым мешочка)</w:t>
            </w:r>
          </w:p>
          <w:p w:rsidR="001742E2" w:rsidRPr="001742E2" w:rsidRDefault="001742E2" w:rsidP="00885972">
            <w:r w:rsidRPr="001742E2">
              <w:t>Что там?</w:t>
            </w:r>
          </w:p>
          <w:p w:rsidR="001742E2" w:rsidRPr="001742E2" w:rsidRDefault="001742E2" w:rsidP="00885972">
            <w:r w:rsidRPr="001742E2">
              <w:t>(Воспитатель дает потрогать мешок детям)</w:t>
            </w:r>
          </w:p>
          <w:p w:rsidR="001742E2" w:rsidRPr="001742E2" w:rsidRDefault="001742E2" w:rsidP="00885972">
            <w:r w:rsidRPr="001742E2">
              <w:t>Это пробки и сейчас  мы превратимся в лыжников.</w:t>
            </w:r>
          </w:p>
          <w:p w:rsidR="001742E2" w:rsidRPr="001742E2" w:rsidRDefault="001742E2" w:rsidP="00885972">
            <w:pPr>
              <w:rPr>
                <w:b/>
                <w:bCs/>
                <w:color w:val="000000"/>
                <w:u w:val="single"/>
              </w:rPr>
            </w:pPr>
            <w:r w:rsidRPr="001742E2">
              <w:t>Возьмите пробки из мешка. Какого они цвета?</w:t>
            </w:r>
          </w:p>
          <w:p w:rsidR="001742E2" w:rsidRPr="001742E2" w:rsidRDefault="001742E2" w:rsidP="00885972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686" w:type="dxa"/>
          </w:tcPr>
          <w:p w:rsidR="001742E2" w:rsidRPr="001742E2" w:rsidRDefault="001742E2" w:rsidP="00885972">
            <w:r w:rsidRPr="001742E2">
              <w:t>Дети отвечают на вопросы. Определяют ощупь  содержимое мешка. Дети достают из  мешка по две пробки и называют цвет.</w:t>
            </w:r>
          </w:p>
        </w:tc>
      </w:tr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4</w:t>
            </w:r>
          </w:p>
        </w:tc>
        <w:tc>
          <w:tcPr>
            <w:tcW w:w="5439" w:type="dxa"/>
          </w:tcPr>
          <w:p w:rsidR="001742E2" w:rsidRPr="001742E2" w:rsidRDefault="001742E2" w:rsidP="00885972">
            <w:pPr>
              <w:rPr>
                <w:b/>
                <w:bCs/>
                <w:color w:val="000000"/>
                <w:u w:val="single"/>
              </w:rPr>
            </w:pPr>
            <w:r w:rsidRPr="001742E2">
              <w:rPr>
                <w:b/>
                <w:bCs/>
                <w:color w:val="000000"/>
                <w:u w:val="single"/>
              </w:rPr>
              <w:t>Сенсорная игра  «Шагаем в пробках»(№1)</w:t>
            </w:r>
          </w:p>
          <w:p w:rsidR="001742E2" w:rsidRPr="001742E2" w:rsidRDefault="001742E2" w:rsidP="00885972">
            <w:pPr>
              <w:ind w:left="390" w:hanging="142"/>
              <w:rPr>
                <w:b/>
              </w:rPr>
            </w:pPr>
            <w:r w:rsidRPr="001742E2">
              <w:rPr>
                <w:b/>
              </w:rPr>
              <w:t xml:space="preserve">Воспитатель </w:t>
            </w:r>
          </w:p>
          <w:p w:rsidR="001742E2" w:rsidRPr="001742E2" w:rsidRDefault="001742E2" w:rsidP="00885972">
            <w:pPr>
              <w:rPr>
                <w:bCs/>
                <w:color w:val="000000"/>
              </w:rPr>
            </w:pPr>
            <w:r w:rsidRPr="001742E2">
              <w:rPr>
                <w:bCs/>
                <w:color w:val="000000"/>
              </w:rPr>
              <w:t>Утром на лыжах кататься пошли,</w:t>
            </w:r>
          </w:p>
          <w:p w:rsidR="001742E2" w:rsidRPr="001742E2" w:rsidRDefault="001742E2" w:rsidP="00885972">
            <w:pPr>
              <w:rPr>
                <w:bCs/>
                <w:color w:val="000000"/>
              </w:rPr>
            </w:pPr>
            <w:r w:rsidRPr="001742E2">
              <w:rPr>
                <w:bCs/>
                <w:color w:val="000000"/>
              </w:rPr>
              <w:t>Быстро до леса на лыжах дошли.</w:t>
            </w:r>
          </w:p>
          <w:p w:rsidR="001742E2" w:rsidRPr="001742E2" w:rsidRDefault="001742E2" w:rsidP="00885972">
            <w:pPr>
              <w:rPr>
                <w:bCs/>
                <w:color w:val="000000"/>
              </w:rPr>
            </w:pPr>
            <w:r w:rsidRPr="001742E2">
              <w:rPr>
                <w:bCs/>
                <w:color w:val="000000"/>
              </w:rPr>
              <w:t>Время к обеду - весь лес обошли.</w:t>
            </w:r>
          </w:p>
          <w:p w:rsidR="001742E2" w:rsidRPr="001742E2" w:rsidRDefault="001742E2" w:rsidP="00885972">
            <w:pPr>
              <w:rPr>
                <w:bCs/>
                <w:color w:val="000000"/>
              </w:rPr>
            </w:pPr>
            <w:r w:rsidRPr="001742E2">
              <w:rPr>
                <w:bCs/>
                <w:color w:val="000000"/>
              </w:rPr>
              <w:t>Дружно на лыжах домой мы пришли.</w:t>
            </w:r>
          </w:p>
          <w:p w:rsidR="001742E2" w:rsidRPr="001742E2" w:rsidRDefault="001742E2" w:rsidP="005A07E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686" w:type="dxa"/>
          </w:tcPr>
          <w:p w:rsidR="001742E2" w:rsidRPr="001742E2" w:rsidRDefault="001742E2" w:rsidP="00016387">
            <w:r w:rsidRPr="001742E2">
              <w:t>Дети выполняют движения указательным средним пальчиками, имитируя движения лыжника за педагогом. Повторяют слова за педагогом.</w:t>
            </w:r>
          </w:p>
        </w:tc>
      </w:tr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5</w:t>
            </w:r>
          </w:p>
        </w:tc>
        <w:tc>
          <w:tcPr>
            <w:tcW w:w="5439" w:type="dxa"/>
          </w:tcPr>
          <w:p w:rsidR="001742E2" w:rsidRPr="001742E2" w:rsidRDefault="001742E2" w:rsidP="00016387">
            <w:pPr>
              <w:rPr>
                <w:b/>
                <w:bCs/>
                <w:color w:val="000000"/>
                <w:u w:val="single"/>
              </w:rPr>
            </w:pPr>
            <w:r w:rsidRPr="001742E2">
              <w:rPr>
                <w:b/>
                <w:bCs/>
                <w:color w:val="000000"/>
                <w:u w:val="single"/>
              </w:rPr>
              <w:t>Сенсорная игра  «Шагаем в пробках»(№2)</w:t>
            </w:r>
          </w:p>
          <w:p w:rsidR="001742E2" w:rsidRPr="001742E2" w:rsidRDefault="001742E2" w:rsidP="00016387">
            <w:pPr>
              <w:ind w:left="390" w:hanging="142"/>
              <w:rPr>
                <w:b/>
              </w:rPr>
            </w:pPr>
            <w:r w:rsidRPr="001742E2">
              <w:rPr>
                <w:b/>
              </w:rPr>
              <w:t xml:space="preserve">Воспитатель </w:t>
            </w:r>
          </w:p>
          <w:p w:rsidR="001742E2" w:rsidRPr="001742E2" w:rsidRDefault="001742E2" w:rsidP="00FC0234">
            <w:pPr>
              <w:rPr>
                <w:bCs/>
                <w:color w:val="000000"/>
              </w:rPr>
            </w:pPr>
            <w:r w:rsidRPr="001742E2">
              <w:rPr>
                <w:bCs/>
                <w:color w:val="000000"/>
              </w:rPr>
              <w:t>Смотрите дети на столе у нас изображено две «лыжни». Давайте посмотрим, кто из вас быстрее сможет пройти на «лыжах».</w:t>
            </w:r>
          </w:p>
          <w:p w:rsidR="001742E2" w:rsidRPr="001742E2" w:rsidRDefault="001742E2" w:rsidP="005A07E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686" w:type="dxa"/>
          </w:tcPr>
          <w:p w:rsidR="001742E2" w:rsidRPr="001742E2" w:rsidRDefault="001742E2" w:rsidP="00016387">
            <w:r w:rsidRPr="001742E2">
              <w:t>Дети выполняют движения указательным средним пальчиками, имитируя движения лыжника</w:t>
            </w:r>
            <w:proofErr w:type="gramStart"/>
            <w:r w:rsidRPr="001742E2">
              <w:t xml:space="preserve">  ,</w:t>
            </w:r>
            <w:proofErr w:type="gramEnd"/>
            <w:r w:rsidRPr="001742E2">
              <w:t xml:space="preserve"> по нарисованной «лыжни».</w:t>
            </w:r>
          </w:p>
        </w:tc>
      </w:tr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t>6</w:t>
            </w:r>
          </w:p>
        </w:tc>
        <w:tc>
          <w:tcPr>
            <w:tcW w:w="5439" w:type="dxa"/>
          </w:tcPr>
          <w:p w:rsidR="001742E2" w:rsidRPr="001742E2" w:rsidRDefault="001742E2" w:rsidP="00237C35">
            <w:pPr>
              <w:ind w:left="390" w:hanging="142"/>
              <w:rPr>
                <w:b/>
              </w:rPr>
            </w:pPr>
            <w:r w:rsidRPr="001742E2">
              <w:rPr>
                <w:b/>
                <w:bCs/>
                <w:color w:val="000000"/>
                <w:u w:val="single"/>
                <w:shd w:val="clear" w:color="auto" w:fill="FFFFFF"/>
              </w:rPr>
              <w:t>Дидактическая игра «Подбери колеса по цвету»</w:t>
            </w:r>
            <w:r w:rsidRPr="001742E2">
              <w:rPr>
                <w:color w:val="000000"/>
              </w:rPr>
              <w:br/>
            </w:r>
            <w:r w:rsidRPr="001742E2">
              <w:rPr>
                <w:b/>
              </w:rPr>
              <w:t xml:space="preserve">Воспитатель </w:t>
            </w:r>
          </w:p>
          <w:p w:rsidR="001742E2" w:rsidRPr="001742E2" w:rsidRDefault="001742E2" w:rsidP="00237C35">
            <w:pPr>
              <w:rPr>
                <w:bCs/>
                <w:color w:val="000000"/>
              </w:rPr>
            </w:pPr>
            <w:r w:rsidRPr="001742E2">
              <w:rPr>
                <w:bCs/>
                <w:color w:val="000000"/>
              </w:rPr>
              <w:lastRenderedPageBreak/>
              <w:t>А что изображено у меня на рисунке?</w:t>
            </w:r>
          </w:p>
          <w:p w:rsidR="001742E2" w:rsidRPr="001742E2" w:rsidRDefault="001742E2" w:rsidP="00237C35">
            <w:pPr>
              <w:ind w:left="390" w:hanging="142"/>
              <w:rPr>
                <w:b/>
              </w:rPr>
            </w:pPr>
            <w:r w:rsidRPr="001742E2">
              <w:rPr>
                <w:bCs/>
                <w:color w:val="000000"/>
              </w:rPr>
              <w:t>Что не хватает у танков?</w:t>
            </w:r>
          </w:p>
          <w:p w:rsidR="001742E2" w:rsidRPr="001742E2" w:rsidRDefault="001742E2" w:rsidP="005A07E6">
            <w:r w:rsidRPr="001742E2">
              <w:t>У меня есть пробки и танки разных цветов.</w:t>
            </w:r>
          </w:p>
          <w:p w:rsidR="001742E2" w:rsidRPr="001742E2" w:rsidRDefault="001742E2" w:rsidP="005A07E6">
            <w:r w:rsidRPr="001742E2">
              <w:t>Вам надо подобрать пробки в цвет танка.</w:t>
            </w:r>
          </w:p>
          <w:p w:rsidR="001742E2" w:rsidRPr="001742E2" w:rsidRDefault="001742E2" w:rsidP="005A07E6">
            <w:r w:rsidRPr="001742E2">
              <w:t xml:space="preserve">Если танк желтый – колеса желтые, танк красный </w:t>
            </w:r>
            <w:proofErr w:type="gramStart"/>
            <w:r w:rsidRPr="001742E2">
              <w:t>–к</w:t>
            </w:r>
            <w:proofErr w:type="gramEnd"/>
            <w:r w:rsidRPr="001742E2">
              <w:t>олеса красные, танк зеленый – колеса зеленые.</w:t>
            </w:r>
          </w:p>
          <w:p w:rsidR="001742E2" w:rsidRPr="001742E2" w:rsidRDefault="001742E2" w:rsidP="005A07E6"/>
        </w:tc>
        <w:tc>
          <w:tcPr>
            <w:tcW w:w="3686" w:type="dxa"/>
          </w:tcPr>
          <w:p w:rsidR="001742E2" w:rsidRPr="001742E2" w:rsidRDefault="001742E2" w:rsidP="00DE7615">
            <w:r w:rsidRPr="001742E2">
              <w:lastRenderedPageBreak/>
              <w:t xml:space="preserve">Дети внимательно слушают, отвечают на вопросы. Подбирают пробки в </w:t>
            </w:r>
            <w:r w:rsidRPr="001742E2">
              <w:lastRenderedPageBreak/>
              <w:t>соответствие с образцом и цветом</w:t>
            </w:r>
            <w:proofErr w:type="gramStart"/>
            <w:r w:rsidRPr="001742E2">
              <w:t xml:space="preserve"> .</w:t>
            </w:r>
            <w:proofErr w:type="gramEnd"/>
          </w:p>
        </w:tc>
      </w:tr>
      <w:tr w:rsidR="001742E2" w:rsidRPr="001742E2" w:rsidTr="001742E2">
        <w:trPr>
          <w:trHeight w:val="659"/>
        </w:trPr>
        <w:tc>
          <w:tcPr>
            <w:tcW w:w="587" w:type="dxa"/>
          </w:tcPr>
          <w:p w:rsidR="001742E2" w:rsidRPr="001742E2" w:rsidRDefault="001742E2" w:rsidP="005A07E6">
            <w:pPr>
              <w:jc w:val="center"/>
              <w:rPr>
                <w:b/>
                <w:bCs/>
              </w:rPr>
            </w:pPr>
            <w:r w:rsidRPr="001742E2">
              <w:rPr>
                <w:b/>
                <w:bCs/>
              </w:rPr>
              <w:lastRenderedPageBreak/>
              <w:t>7</w:t>
            </w:r>
          </w:p>
        </w:tc>
        <w:tc>
          <w:tcPr>
            <w:tcW w:w="5439" w:type="dxa"/>
          </w:tcPr>
          <w:p w:rsidR="001742E2" w:rsidRPr="001742E2" w:rsidRDefault="001742E2" w:rsidP="005A07E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1742E2">
              <w:rPr>
                <w:rStyle w:val="c0"/>
                <w:b/>
                <w:bCs/>
              </w:rPr>
              <w:t xml:space="preserve">Рефлексия. </w:t>
            </w:r>
          </w:p>
          <w:p w:rsidR="001742E2" w:rsidRPr="001742E2" w:rsidRDefault="001742E2" w:rsidP="005A07E6">
            <w:pPr>
              <w:rPr>
                <w:rStyle w:val="c0"/>
              </w:rPr>
            </w:pPr>
            <w:r w:rsidRPr="001742E2">
              <w:rPr>
                <w:b/>
              </w:rPr>
              <w:t>Воспитатель</w:t>
            </w:r>
          </w:p>
          <w:p w:rsidR="001742E2" w:rsidRPr="001742E2" w:rsidRDefault="001742E2" w:rsidP="00370A1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1742E2">
              <w:rPr>
                <w:rStyle w:val="c0"/>
                <w:bCs/>
              </w:rPr>
              <w:t xml:space="preserve">Дети, давайте вспомним, что мы </w:t>
            </w:r>
            <w:proofErr w:type="gramStart"/>
            <w:r w:rsidRPr="001742E2">
              <w:rPr>
                <w:rStyle w:val="c0"/>
                <w:bCs/>
              </w:rPr>
              <w:t>с</w:t>
            </w:r>
            <w:proofErr w:type="gramEnd"/>
            <w:r w:rsidRPr="001742E2">
              <w:rPr>
                <w:rStyle w:val="c0"/>
                <w:bCs/>
              </w:rPr>
              <w:t xml:space="preserve"> </w:t>
            </w:r>
            <w:proofErr w:type="gramStart"/>
            <w:r w:rsidRPr="001742E2">
              <w:rPr>
                <w:rStyle w:val="c0"/>
                <w:bCs/>
              </w:rPr>
              <w:t>вам</w:t>
            </w:r>
            <w:proofErr w:type="gramEnd"/>
            <w:r w:rsidRPr="001742E2">
              <w:rPr>
                <w:rStyle w:val="c0"/>
                <w:bCs/>
              </w:rPr>
              <w:t xml:space="preserve"> сегодня делали? Чему научились?</w:t>
            </w:r>
          </w:p>
        </w:tc>
        <w:tc>
          <w:tcPr>
            <w:tcW w:w="3686" w:type="dxa"/>
          </w:tcPr>
          <w:p w:rsidR="001742E2" w:rsidRPr="001742E2" w:rsidRDefault="001742E2" w:rsidP="00DE7615">
            <w:r w:rsidRPr="001742E2">
              <w:t>Дети отвечают на вопросы.</w:t>
            </w:r>
          </w:p>
        </w:tc>
      </w:tr>
    </w:tbl>
    <w:p w:rsidR="004A6AA6" w:rsidRPr="001742E2" w:rsidRDefault="004A6AA6"/>
    <w:p w:rsidR="004A6AA6" w:rsidRPr="001742E2" w:rsidRDefault="004A6AA6" w:rsidP="004A6AA6"/>
    <w:p w:rsidR="004A6AA6" w:rsidRPr="001742E2" w:rsidRDefault="004A6AA6" w:rsidP="004A6AA6">
      <w:pPr>
        <w:rPr>
          <w:u w:val="single"/>
        </w:rPr>
      </w:pPr>
      <w:r w:rsidRPr="001742E2">
        <w:rPr>
          <w:u w:val="single"/>
        </w:rPr>
        <w:t xml:space="preserve">Используемая литература: </w:t>
      </w:r>
    </w:p>
    <w:p w:rsidR="00D27048" w:rsidRDefault="00C260D7" w:rsidP="004A6AA6">
      <w:pPr>
        <w:pStyle w:val="a5"/>
        <w:numPr>
          <w:ilvl w:val="0"/>
          <w:numId w:val="2"/>
        </w:numPr>
      </w:pPr>
      <w:r>
        <w:t>Картотека пальчиковой гимнастики.</w:t>
      </w:r>
      <w:r w:rsidRPr="00C260D7">
        <w:t xml:space="preserve"> </w:t>
      </w:r>
      <w:hyperlink r:id="rId5" w:history="1">
        <w:r w:rsidRPr="00E04C9D">
          <w:rPr>
            <w:rStyle w:val="a7"/>
          </w:rPr>
          <w:t>http://nsportal.ru/detskiy-sad/raznoe/2015/10/16/palchikovaya-gimnastika-dlya-detey-2-3-let</w:t>
        </w:r>
      </w:hyperlink>
    </w:p>
    <w:p w:rsidR="00C260D7" w:rsidRDefault="00C260D7" w:rsidP="004A6AA6">
      <w:pPr>
        <w:pStyle w:val="a5"/>
        <w:numPr>
          <w:ilvl w:val="0"/>
          <w:numId w:val="2"/>
        </w:numPr>
      </w:pPr>
      <w:r>
        <w:t xml:space="preserve"> Мастер класс для родителей «сенсорные игры для развития ребенка».</w:t>
      </w:r>
      <w:r w:rsidR="004E5BD2">
        <w:t xml:space="preserve"> </w:t>
      </w:r>
      <w:r w:rsidRPr="00C260D7">
        <w:t>http://www.maam.ru/detskijsad/master-klas-dlja-roditelei-vo-2-mladshei-grupe-na-temu-sensornye-igry-dlja-razvitija-detei.html</w:t>
      </w:r>
    </w:p>
    <w:p w:rsidR="00C260D7" w:rsidRPr="004A6AA6" w:rsidRDefault="00C260D7" w:rsidP="00C260D7">
      <w:pPr>
        <w:pStyle w:val="a5"/>
        <w:numPr>
          <w:ilvl w:val="0"/>
          <w:numId w:val="2"/>
        </w:numPr>
      </w:pPr>
      <w:r>
        <w:t>Игры с пробками.</w:t>
      </w:r>
      <w:r w:rsidRPr="00C260D7">
        <w:t xml:space="preserve"> </w:t>
      </w:r>
      <w:r w:rsidR="00557DE7" w:rsidRPr="00557DE7">
        <w:t>http://ped-kopilka.ru/blogs/lyubov-mihailovna-verhoturova/metodicheskoe-posobie-vylozhi-iz-plastikovyh-kryshechek.html</w:t>
      </w:r>
    </w:p>
    <w:sectPr w:rsidR="00C260D7" w:rsidRPr="004A6AA6" w:rsidSect="0017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52E"/>
    <w:multiLevelType w:val="hybridMultilevel"/>
    <w:tmpl w:val="5598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C4B"/>
    <w:multiLevelType w:val="hybridMultilevel"/>
    <w:tmpl w:val="C8DA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4BC6"/>
    <w:rsid w:val="00014BC6"/>
    <w:rsid w:val="000157E1"/>
    <w:rsid w:val="00016387"/>
    <w:rsid w:val="001742E2"/>
    <w:rsid w:val="00212287"/>
    <w:rsid w:val="00237C35"/>
    <w:rsid w:val="002463E6"/>
    <w:rsid w:val="002E21A5"/>
    <w:rsid w:val="0035694E"/>
    <w:rsid w:val="00370A18"/>
    <w:rsid w:val="004A6AA6"/>
    <w:rsid w:val="004E5BD2"/>
    <w:rsid w:val="004E79E8"/>
    <w:rsid w:val="00557DE7"/>
    <w:rsid w:val="005C4646"/>
    <w:rsid w:val="006C54C0"/>
    <w:rsid w:val="007A08B5"/>
    <w:rsid w:val="007D5D84"/>
    <w:rsid w:val="00885972"/>
    <w:rsid w:val="00A90B5E"/>
    <w:rsid w:val="00AF1422"/>
    <w:rsid w:val="00B2444D"/>
    <w:rsid w:val="00C0125C"/>
    <w:rsid w:val="00C260D7"/>
    <w:rsid w:val="00D27048"/>
    <w:rsid w:val="00D83E43"/>
    <w:rsid w:val="00DA56D9"/>
    <w:rsid w:val="00DE7615"/>
    <w:rsid w:val="00E73230"/>
    <w:rsid w:val="00ED58C1"/>
    <w:rsid w:val="00F25364"/>
    <w:rsid w:val="00F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4B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uiPriority w:val="22"/>
    <w:qFormat/>
    <w:rsid w:val="00014BC6"/>
    <w:rPr>
      <w:b/>
      <w:bCs/>
    </w:rPr>
  </w:style>
  <w:style w:type="character" w:customStyle="1" w:styleId="c0">
    <w:name w:val="c0"/>
    <w:basedOn w:val="a0"/>
    <w:uiPriority w:val="99"/>
    <w:rsid w:val="00014BC6"/>
  </w:style>
  <w:style w:type="paragraph" w:customStyle="1" w:styleId="c4">
    <w:name w:val="c4"/>
    <w:basedOn w:val="a"/>
    <w:uiPriority w:val="99"/>
    <w:rsid w:val="00014BC6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14BC6"/>
    <w:pPr>
      <w:ind w:left="720"/>
    </w:pPr>
  </w:style>
  <w:style w:type="paragraph" w:styleId="a6">
    <w:name w:val="Normal (Web)"/>
    <w:basedOn w:val="a"/>
    <w:uiPriority w:val="99"/>
    <w:unhideWhenUsed/>
    <w:rsid w:val="00014BC6"/>
    <w:pPr>
      <w:spacing w:before="100" w:beforeAutospacing="1" w:after="100" w:afterAutospacing="1"/>
    </w:pPr>
  </w:style>
  <w:style w:type="character" w:customStyle="1" w:styleId="c14">
    <w:name w:val="c14"/>
    <w:rsid w:val="00014BC6"/>
  </w:style>
  <w:style w:type="character" w:styleId="a7">
    <w:name w:val="Hyperlink"/>
    <w:basedOn w:val="a0"/>
    <w:uiPriority w:val="99"/>
    <w:unhideWhenUsed/>
    <w:rsid w:val="00C26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5/10/16/palchikovaya-gimnastika-dlya-detey-2-3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2017-02-27T09:14:00Z</cp:lastPrinted>
  <dcterms:created xsi:type="dcterms:W3CDTF">2017-02-15T17:12:00Z</dcterms:created>
  <dcterms:modified xsi:type="dcterms:W3CDTF">2018-12-25T17:34:00Z</dcterms:modified>
</cp:coreProperties>
</file>